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01" w:rsidRDefault="00063301" w:rsidP="00063301">
      <w:pPr>
        <w:pStyle w:val="BasicParagraph"/>
        <w:tabs>
          <w:tab w:val="left" w:leader="underscore" w:pos="9880"/>
        </w:tabs>
        <w:spacing w:before="160"/>
        <w:rPr>
          <w:rFonts w:ascii="GillSans" w:hAnsi="GillSans" w:cs="GillSans"/>
        </w:rPr>
      </w:pPr>
      <w:r w:rsidRPr="00063301">
        <w:rPr>
          <w:rFonts w:ascii="GillSans" w:hAnsi="GillSans" w:cs="GillSans"/>
          <w:i/>
        </w:rPr>
        <w:t>Title of Lesson:</w:t>
      </w:r>
      <w:r>
        <w:rPr>
          <w:rFonts w:ascii="GillSans" w:hAnsi="GillSans" w:cs="GillSans"/>
        </w:rPr>
        <w:t xml:space="preserve">  </w:t>
      </w:r>
      <w:r w:rsidR="007271DC">
        <w:rPr>
          <w:rFonts w:ascii="GillSans" w:hAnsi="GillSans" w:cs="GillSans"/>
        </w:rPr>
        <w:t>Line Builders</w:t>
      </w:r>
    </w:p>
    <w:p w:rsidR="00063301" w:rsidRDefault="00063301" w:rsidP="00063301">
      <w:pPr>
        <w:pStyle w:val="BasicParagraph"/>
        <w:tabs>
          <w:tab w:val="left" w:leader="underscore" w:pos="9880"/>
        </w:tabs>
        <w:spacing w:before="160"/>
        <w:rPr>
          <w:rFonts w:ascii="GillSans" w:hAnsi="GillSans" w:cs="GillSans"/>
        </w:rPr>
      </w:pPr>
      <w:r w:rsidRPr="00063301">
        <w:rPr>
          <w:rFonts w:ascii="GillSans" w:hAnsi="GillSans" w:cs="GillSans"/>
          <w:i/>
        </w:rPr>
        <w:t>Curriculum Unit:</w:t>
      </w:r>
      <w:r>
        <w:rPr>
          <w:rFonts w:ascii="GillSans" w:hAnsi="GillSans" w:cs="GillSans"/>
        </w:rPr>
        <w:t xml:space="preserve"> </w:t>
      </w:r>
      <w:r w:rsidR="007271DC">
        <w:rPr>
          <w:rFonts w:ascii="GillSans" w:hAnsi="GillSans" w:cs="GillSans"/>
        </w:rPr>
        <w:t>Goal Setting</w:t>
      </w:r>
    </w:p>
    <w:p w:rsidR="00063301" w:rsidRDefault="008F01AE" w:rsidP="00063301">
      <w:pPr>
        <w:pStyle w:val="BasicParagraph"/>
        <w:tabs>
          <w:tab w:val="left" w:leader="underscore" w:pos="9880"/>
        </w:tabs>
        <w:spacing w:before="120"/>
        <w:rPr>
          <w:rFonts w:ascii="GillSans" w:hAnsi="GillSans" w:cs="GillSans"/>
        </w:rPr>
      </w:pPr>
      <w:r>
        <w:rPr>
          <w:rFonts w:ascii="GillSans" w:hAnsi="GillSans" w:cs="GillSans"/>
          <w:i/>
        </w:rPr>
        <w:t>Objective</w:t>
      </w:r>
      <w:r w:rsidR="00063301" w:rsidRPr="00063301">
        <w:rPr>
          <w:rFonts w:ascii="GillSans" w:hAnsi="GillSans" w:cs="GillSans"/>
          <w:i/>
        </w:rPr>
        <w:t>:</w:t>
      </w:r>
      <w:r w:rsidR="00063301">
        <w:rPr>
          <w:rFonts w:ascii="GillSans" w:hAnsi="GillSans" w:cs="GillSans"/>
        </w:rPr>
        <w:t xml:space="preserve"> To </w:t>
      </w:r>
      <w:r w:rsidR="007D7FC6">
        <w:rPr>
          <w:rFonts w:ascii="GillSans" w:hAnsi="GillSans" w:cs="GillSans"/>
        </w:rPr>
        <w:t>understand the importance of setting a specific goal before any planning takes place</w:t>
      </w:r>
      <w:r>
        <w:rPr>
          <w:rFonts w:ascii="GillSans" w:hAnsi="GillSans" w:cs="GillSans"/>
        </w:rPr>
        <w:t>.</w:t>
      </w:r>
    </w:p>
    <w:p w:rsidR="00063301" w:rsidRDefault="00063301" w:rsidP="007D7FC6">
      <w:pPr>
        <w:pStyle w:val="BasicParagraph"/>
        <w:tabs>
          <w:tab w:val="left" w:leader="underscore" w:pos="9880"/>
        </w:tabs>
        <w:spacing w:before="60" w:line="360" w:lineRule="auto"/>
        <w:rPr>
          <w:rFonts w:ascii="GillSans" w:hAnsi="GillSans" w:cs="GillSans"/>
        </w:rPr>
      </w:pPr>
      <w:r w:rsidRPr="00063301">
        <w:rPr>
          <w:rFonts w:ascii="GillSans" w:hAnsi="GillSans" w:cs="GillSans"/>
          <w:i/>
        </w:rPr>
        <w:t>Materials:</w:t>
      </w:r>
      <w:r>
        <w:rPr>
          <w:rFonts w:ascii="GillSans" w:hAnsi="GillSans" w:cs="GillSans"/>
        </w:rPr>
        <w:t xml:space="preserve"> </w:t>
      </w:r>
      <w:r w:rsidR="007D7FC6">
        <w:rPr>
          <w:rFonts w:ascii="GillSans" w:hAnsi="GillSans" w:cs="GillSans"/>
        </w:rPr>
        <w:t>objects on students; masking tape</w:t>
      </w:r>
    </w:p>
    <w:p w:rsidR="00063301" w:rsidRPr="00063301" w:rsidRDefault="00063301" w:rsidP="00063301">
      <w:pPr>
        <w:pStyle w:val="BasicParagraph"/>
        <w:tabs>
          <w:tab w:val="left" w:leader="underscore" w:pos="9880"/>
        </w:tabs>
        <w:rPr>
          <w:rFonts w:ascii="GillSans" w:hAnsi="GillSans" w:cs="GillSans"/>
          <w:i/>
        </w:rPr>
      </w:pPr>
      <w:r w:rsidRPr="00063301">
        <w:rPr>
          <w:rFonts w:ascii="GillSans" w:hAnsi="GillSans" w:cs="GillSans"/>
          <w:i/>
        </w:rPr>
        <w:t>Directions:</w:t>
      </w:r>
    </w:p>
    <w:p w:rsidR="00063301" w:rsidRDefault="00063301" w:rsidP="00063301">
      <w:pPr>
        <w:pStyle w:val="BasicParagraph"/>
        <w:tabs>
          <w:tab w:val="left" w:leader="underscore" w:pos="9880"/>
        </w:tabs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1. </w:t>
      </w:r>
      <w:r w:rsidR="007D7FC6">
        <w:rPr>
          <w:rFonts w:ascii="GillSans" w:hAnsi="GillSans" w:cs="GillSans"/>
        </w:rPr>
        <w:t>Divide students into equal groups. Put a piece of masking tape to designate the starting point for each group so they all begin from the designated line.</w:t>
      </w:r>
    </w:p>
    <w:p w:rsidR="00063301" w:rsidRDefault="00063301" w:rsidP="00063301">
      <w:pPr>
        <w:pStyle w:val="BasicParagraph"/>
        <w:tabs>
          <w:tab w:val="left" w:leader="underscore" w:pos="9880"/>
        </w:tabs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2. </w:t>
      </w:r>
      <w:r w:rsidR="007D7FC6">
        <w:rPr>
          <w:rFonts w:ascii="GillSans" w:hAnsi="GillSans" w:cs="GillSans"/>
        </w:rPr>
        <w:t>Each group compiles five items from each person (from something that is on their body, e.g., necklace, belt, shoe, earring, etc.). If groups are unequal, set a limit to the number of items (20–25).</w:t>
      </w:r>
    </w:p>
    <w:p w:rsidR="006936A5" w:rsidRDefault="00063301" w:rsidP="006936A5">
      <w:pPr>
        <w:pStyle w:val="BasicParagraph"/>
        <w:tabs>
          <w:tab w:val="left" w:leader="underscore" w:pos="9880"/>
        </w:tabs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3. </w:t>
      </w:r>
      <w:r w:rsidR="007D7FC6">
        <w:rPr>
          <w:rFonts w:ascii="GillSans" w:hAnsi="GillSans" w:cs="GillSans"/>
        </w:rPr>
        <w:t>Ask students to use their collected objects to create a line with all objects touching. The goal is to create the longest line possible using their objects.</w:t>
      </w:r>
    </w:p>
    <w:p w:rsidR="007D7FC6" w:rsidRDefault="006936A5" w:rsidP="006936A5">
      <w:pPr>
        <w:pStyle w:val="BasicParagraph"/>
        <w:tabs>
          <w:tab w:val="left" w:leader="underscore" w:pos="9880"/>
        </w:tabs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4. </w:t>
      </w:r>
      <w:r w:rsidR="007D7FC6">
        <w:rPr>
          <w:rFonts w:ascii="GillSans" w:hAnsi="GillSans" w:cs="GillSans"/>
        </w:rPr>
        <w:t>Give them three minutes to complete their line.</w:t>
      </w:r>
    </w:p>
    <w:p w:rsidR="008F01AE" w:rsidRPr="007D7FC6" w:rsidRDefault="007D7FC6" w:rsidP="00063301">
      <w:pPr>
        <w:pStyle w:val="BasicParagraph"/>
        <w:tabs>
          <w:tab w:val="left" w:leader="underscore" w:pos="9880"/>
        </w:tabs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5. When time is up, </w:t>
      </w:r>
      <w:r w:rsidR="00502B58">
        <w:rPr>
          <w:rFonts w:ascii="GillSans" w:hAnsi="GillSans" w:cs="GillSans"/>
        </w:rPr>
        <w:t xml:space="preserve">check to see who has the longest line, then </w:t>
      </w:r>
      <w:r>
        <w:rPr>
          <w:rFonts w:ascii="GillSans" w:hAnsi="GillSans" w:cs="GillSans"/>
        </w:rPr>
        <w:t>debrief.</w:t>
      </w:r>
    </w:p>
    <w:p w:rsidR="00063301" w:rsidRDefault="00063301" w:rsidP="007D7FC6">
      <w:pPr>
        <w:pStyle w:val="BasicParagraph"/>
        <w:tabs>
          <w:tab w:val="left" w:leader="underscore" w:pos="9880"/>
        </w:tabs>
        <w:spacing w:before="60" w:line="240" w:lineRule="auto"/>
        <w:rPr>
          <w:rFonts w:ascii="GillSans" w:hAnsi="GillSans" w:cs="GillSans"/>
          <w:i/>
        </w:rPr>
      </w:pPr>
      <w:r>
        <w:rPr>
          <w:rFonts w:ascii="GillSans" w:hAnsi="GillSans" w:cs="GillSans"/>
          <w:i/>
        </w:rPr>
        <w:t>Sample Processing Questions:</w:t>
      </w:r>
    </w:p>
    <w:p w:rsidR="007D7FC6" w:rsidRDefault="00063301" w:rsidP="007D7FC6">
      <w:pPr>
        <w:pStyle w:val="BasicParagraph"/>
        <w:tabs>
          <w:tab w:val="left" w:leader="underscore" w:pos="9880"/>
        </w:tabs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• </w:t>
      </w:r>
      <w:proofErr w:type="gramStart"/>
      <w:r w:rsidR="007D7FC6">
        <w:rPr>
          <w:rFonts w:ascii="GillSans" w:hAnsi="GillSans" w:cs="GillSans"/>
        </w:rPr>
        <w:t>How</w:t>
      </w:r>
      <w:proofErr w:type="gramEnd"/>
      <w:r w:rsidR="007D7FC6">
        <w:rPr>
          <w:rFonts w:ascii="GillSans" w:hAnsi="GillSans" w:cs="GillSans"/>
        </w:rPr>
        <w:t xml:space="preserve"> do you feel about having the shortest/longest line?</w:t>
      </w:r>
    </w:p>
    <w:p w:rsidR="007D7FC6" w:rsidRDefault="007D7FC6" w:rsidP="007D7FC6">
      <w:pPr>
        <w:pStyle w:val="BasicParagraph"/>
        <w:tabs>
          <w:tab w:val="left" w:leader="underscore" w:pos="9880"/>
        </w:tabs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• </w:t>
      </w:r>
      <w:proofErr w:type="gramStart"/>
      <w:r>
        <w:rPr>
          <w:rFonts w:ascii="GillSans" w:hAnsi="GillSans" w:cs="GillSans"/>
        </w:rPr>
        <w:t>If</w:t>
      </w:r>
      <w:proofErr w:type="gramEnd"/>
      <w:r>
        <w:rPr>
          <w:rFonts w:ascii="GillSans" w:hAnsi="GillSans" w:cs="GillSans"/>
        </w:rPr>
        <w:t xml:space="preserve"> you knew before having chosen your objects that the goal was to create the longest line, would you have selected different objects?  What other plans would you </w:t>
      </w:r>
      <w:proofErr w:type="gramStart"/>
      <w:r>
        <w:rPr>
          <w:rFonts w:ascii="GillSans" w:hAnsi="GillSans" w:cs="GillSans"/>
        </w:rPr>
        <w:t>have</w:t>
      </w:r>
      <w:proofErr w:type="gramEnd"/>
      <w:r>
        <w:rPr>
          <w:rFonts w:ascii="GillSans" w:hAnsi="GillSans" w:cs="GillSans"/>
        </w:rPr>
        <w:t xml:space="preserve"> made?</w:t>
      </w:r>
    </w:p>
    <w:p w:rsidR="00571EE9" w:rsidRDefault="007D7FC6" w:rsidP="007D7FC6">
      <w:pPr>
        <w:pStyle w:val="BasicParagraph"/>
        <w:tabs>
          <w:tab w:val="left" w:leader="underscore" w:pos="9880"/>
        </w:tabs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• </w:t>
      </w:r>
      <w:proofErr w:type="gramStart"/>
      <w:r w:rsidR="00571EE9">
        <w:rPr>
          <w:rFonts w:ascii="GillSans" w:hAnsi="GillSans" w:cs="GillSans"/>
        </w:rPr>
        <w:t>Is</w:t>
      </w:r>
      <w:proofErr w:type="gramEnd"/>
      <w:r w:rsidR="00571EE9">
        <w:rPr>
          <w:rFonts w:ascii="GillSans" w:hAnsi="GillSans" w:cs="GillSans"/>
        </w:rPr>
        <w:t xml:space="preserve"> it important to set a specific and clear goal before carrying out a project? Why?</w:t>
      </w:r>
    </w:p>
    <w:p w:rsidR="00571EE9" w:rsidRDefault="00571EE9" w:rsidP="007D7FC6">
      <w:pPr>
        <w:pStyle w:val="BasicParagraph"/>
        <w:tabs>
          <w:tab w:val="left" w:leader="underscore" w:pos="9880"/>
        </w:tabs>
        <w:rPr>
          <w:rFonts w:ascii="GillSans" w:hAnsi="GillSans" w:cs="GillSans"/>
        </w:rPr>
      </w:pPr>
      <w:r>
        <w:rPr>
          <w:rFonts w:ascii="GillSans" w:hAnsi="GillSans" w:cs="GillSans"/>
        </w:rPr>
        <w:t>• How does having a goal affect your work?</w:t>
      </w:r>
    </w:p>
    <w:p w:rsidR="00063301" w:rsidRDefault="00571EE9" w:rsidP="007D7FC6">
      <w:pPr>
        <w:pStyle w:val="BasicParagraph"/>
        <w:tabs>
          <w:tab w:val="left" w:leader="underscore" w:pos="9880"/>
        </w:tabs>
        <w:rPr>
          <w:rFonts w:ascii="GillSans" w:hAnsi="GillSans" w:cs="GillSans"/>
        </w:rPr>
      </w:pPr>
      <w:r>
        <w:rPr>
          <w:rFonts w:ascii="GillSans" w:hAnsi="GillSans" w:cs="GillSans"/>
        </w:rPr>
        <w:t xml:space="preserve">• </w:t>
      </w:r>
      <w:proofErr w:type="gramStart"/>
      <w:r>
        <w:rPr>
          <w:rFonts w:ascii="GillSans" w:hAnsi="GillSans" w:cs="GillSans"/>
        </w:rPr>
        <w:t>How</w:t>
      </w:r>
      <w:proofErr w:type="gramEnd"/>
      <w:r>
        <w:rPr>
          <w:rFonts w:ascii="GillSans" w:hAnsi="GillSans" w:cs="GillSans"/>
        </w:rPr>
        <w:t xml:space="preserve"> is goal setting with your peers in student council beneficial?</w:t>
      </w:r>
    </w:p>
    <w:p w:rsidR="00063301" w:rsidRDefault="00063301" w:rsidP="00063301">
      <w:pPr>
        <w:pStyle w:val="BasicParagraph"/>
        <w:tabs>
          <w:tab w:val="left" w:leader="underscore" w:pos="9880"/>
        </w:tabs>
        <w:rPr>
          <w:rFonts w:ascii="GillSans" w:hAnsi="GillSans" w:cs="GillSans"/>
        </w:rPr>
      </w:pPr>
    </w:p>
    <w:p w:rsidR="006936A5" w:rsidRDefault="00063301" w:rsidP="00063301">
      <w:r>
        <w:rPr>
          <w:rFonts w:ascii="GillSans" w:hAnsi="GillSans" w:cs="GillSans"/>
        </w:rPr>
        <w:t xml:space="preserve">Created by: </w:t>
      </w:r>
      <w:r w:rsidR="00571EE9">
        <w:rPr>
          <w:rFonts w:ascii="GillSans" w:hAnsi="GillSans" w:cs="GillSans"/>
        </w:rPr>
        <w:t xml:space="preserve">Thelma Gaumer, Debbie Gauna, Joseph </w:t>
      </w:r>
      <w:r w:rsidR="006B3570" w:rsidRPr="006B3570">
        <w:rPr>
          <w:rFonts w:ascii="GillSans" w:hAnsi="GillSans" w:cs="GillSans"/>
        </w:rPr>
        <w:t>Kalinec</w:t>
      </w:r>
      <w:r w:rsidR="00571EE9">
        <w:rPr>
          <w:rFonts w:ascii="GillSans" w:hAnsi="GillSans" w:cs="GillSans"/>
        </w:rPr>
        <w:t>, &amp; Stacie Figueroa</w:t>
      </w:r>
      <w:r>
        <w:rPr>
          <w:rFonts w:ascii="GillSans" w:hAnsi="GillSans" w:cs="GillSans"/>
        </w:rPr>
        <w:t xml:space="preserve"> at the first TASSP/TASC Student Leadership Course Teacher Academy, July 2009</w:t>
      </w:r>
    </w:p>
    <w:sectPr w:rsidR="006936A5" w:rsidSect="006936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3301"/>
    <w:rsid w:val="00063301"/>
    <w:rsid w:val="00093F42"/>
    <w:rsid w:val="00142984"/>
    <w:rsid w:val="00257395"/>
    <w:rsid w:val="0027162A"/>
    <w:rsid w:val="002B095A"/>
    <w:rsid w:val="003758F4"/>
    <w:rsid w:val="00381FF7"/>
    <w:rsid w:val="00502B58"/>
    <w:rsid w:val="00571EE9"/>
    <w:rsid w:val="006936A5"/>
    <w:rsid w:val="006B3570"/>
    <w:rsid w:val="007271DC"/>
    <w:rsid w:val="00765438"/>
    <w:rsid w:val="007D7FC6"/>
    <w:rsid w:val="00893657"/>
    <w:rsid w:val="008F01AE"/>
    <w:rsid w:val="00910D0F"/>
    <w:rsid w:val="00CA11AF"/>
    <w:rsid w:val="00E141B3"/>
    <w:rsid w:val="00E24459"/>
    <w:rsid w:val="00EA631C"/>
    <w:rsid w:val="00EB6DE1"/>
    <w:rsid w:val="00ED4889"/>
    <w:rsid w:val="00FD34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8E4DFF"/>
    <w:pPr>
      <w:spacing w:after="120" w:line="360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E4DFF"/>
    <w:rPr>
      <w:rFonts w:ascii="Arial" w:hAnsi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633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1217</Characters>
  <Application>Microsoft Macintosh Word</Application>
  <DocSecurity>0</DocSecurity>
  <Lines>10</Lines>
  <Paragraphs>2</Paragraphs>
  <ScaleCrop>false</ScaleCrop>
  <Company>Leadership Logistics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Fiscus</dc:creator>
  <cp:keywords/>
  <cp:lastModifiedBy>Lyn Fiscus</cp:lastModifiedBy>
  <cp:revision>5</cp:revision>
  <dcterms:created xsi:type="dcterms:W3CDTF">2009-07-14T14:36:00Z</dcterms:created>
  <dcterms:modified xsi:type="dcterms:W3CDTF">2009-10-13T13:52:00Z</dcterms:modified>
</cp:coreProperties>
</file>